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C1A" w:rsidRPr="00A9745F" w:rsidRDefault="00342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72"/>
          <w:szCs w:val="72"/>
          <w:highlight w:val="white"/>
          <w:lang w:val="fr-FR"/>
        </w:rPr>
      </w:pPr>
      <w:r>
        <w:rPr>
          <w:b/>
          <w:sz w:val="72"/>
          <w:szCs w:val="72"/>
          <w:highlight w:val="white"/>
          <w:lang w:val="fr-FR"/>
        </w:rPr>
        <w:t>Retraite d</w:t>
      </w:r>
      <w:r w:rsidR="00B70854">
        <w:rPr>
          <w:b/>
          <w:sz w:val="72"/>
          <w:szCs w:val="72"/>
          <w:highlight w:val="white"/>
          <w:lang w:val="fr-FR"/>
        </w:rPr>
        <w:t>’</w:t>
      </w:r>
      <w:r>
        <w:rPr>
          <w:b/>
          <w:sz w:val="72"/>
          <w:szCs w:val="72"/>
          <w:highlight w:val="white"/>
          <w:lang w:val="fr-FR"/>
        </w:rPr>
        <w:t>écriture résidentielle pour le développement d</w:t>
      </w:r>
      <w:r w:rsidR="00B70854">
        <w:rPr>
          <w:b/>
          <w:sz w:val="72"/>
          <w:szCs w:val="72"/>
          <w:highlight w:val="white"/>
          <w:lang w:val="fr-FR"/>
        </w:rPr>
        <w:t>’</w:t>
      </w:r>
      <w:r>
        <w:rPr>
          <w:b/>
          <w:sz w:val="72"/>
          <w:szCs w:val="72"/>
          <w:highlight w:val="white"/>
          <w:lang w:val="fr-FR"/>
        </w:rPr>
        <w:t>une stratégie nationale de changement social et comportemental face au paludisme</w:t>
      </w:r>
    </w:p>
    <w:p w:rsidR="003C6C1A" w:rsidRPr="00A9745F" w:rsidRDefault="003C6C1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b/>
          <w:sz w:val="54"/>
          <w:szCs w:val="54"/>
          <w:highlight w:val="white"/>
          <w:lang w:val="fr-FR"/>
        </w:rPr>
      </w:pPr>
    </w:p>
    <w:p w:rsidR="003C6C1A" w:rsidRPr="00A9745F" w:rsidRDefault="00342AE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b/>
          <w:sz w:val="54"/>
          <w:szCs w:val="54"/>
          <w:highlight w:val="white"/>
          <w:lang w:val="fr-FR"/>
        </w:rPr>
      </w:pPr>
      <w:r>
        <w:rPr>
          <w:b/>
          <w:sz w:val="54"/>
          <w:szCs w:val="54"/>
          <w:highlight w:val="white"/>
          <w:lang w:val="fr-FR"/>
        </w:rPr>
        <w:t>Termes de référence</w:t>
      </w:r>
    </w:p>
    <w:p w:rsidR="003C6C1A" w:rsidRPr="00A9745F" w:rsidRDefault="00342AEC">
      <w:pPr>
        <w:spacing w:after="0" w:line="240" w:lineRule="auto"/>
        <w:rPr>
          <w:b/>
          <w:color w:val="00B0F0"/>
          <w:sz w:val="54"/>
          <w:szCs w:val="54"/>
          <w:highlight w:val="white"/>
          <w:lang w:val="fr-FR"/>
        </w:rPr>
      </w:pPr>
      <w:r w:rsidRPr="00A9745F">
        <w:rPr>
          <w:lang w:val="fr-FR"/>
        </w:rPr>
        <w:br w:type="page"/>
      </w:r>
    </w:p>
    <w:p w:rsidR="003C6C1A" w:rsidRPr="00A9745F" w:rsidRDefault="00342AEC">
      <w:pPr>
        <w:rPr>
          <w:b/>
          <w:lang w:val="fr-FR"/>
        </w:rPr>
      </w:pPr>
      <w:r>
        <w:rPr>
          <w:b/>
          <w:lang w:val="fr-FR"/>
        </w:rPr>
        <w:lastRenderedPageBreak/>
        <w:t>Comment utiliser cette maquette</w:t>
      </w:r>
    </w:p>
    <w:p w:rsidR="003C6C1A" w:rsidRPr="00A9745F" w:rsidRDefault="00342AEC">
      <w:pPr>
        <w:rPr>
          <w:lang w:val="fr-FR"/>
        </w:rPr>
      </w:pPr>
      <w:r>
        <w:rPr>
          <w:lang w:val="fr-FR"/>
        </w:rPr>
        <w:t>Les termes de référence de cet atelier de rédaction font partie du Partenariat RBM pour l</w:t>
      </w:r>
      <w:r w:rsidR="00B70854">
        <w:rPr>
          <w:lang w:val="fr-FR"/>
        </w:rPr>
        <w:t>’</w:t>
      </w:r>
      <w:r>
        <w:rPr>
          <w:lang w:val="fr-FR"/>
        </w:rPr>
        <w:t>éradication du paludisme et de la boîte à outils pour le développement de la stratégie de changement social et comportemental (CSC). Ces exemples de termes de référen</w:t>
      </w:r>
      <w:r>
        <w:rPr>
          <w:lang w:val="fr-FR"/>
        </w:rPr>
        <w:t>ce peuvent être utilisés pour définir et partager l</w:t>
      </w:r>
      <w:r w:rsidR="00B70854">
        <w:rPr>
          <w:lang w:val="fr-FR"/>
        </w:rPr>
        <w:t>’</w:t>
      </w:r>
      <w:r>
        <w:rPr>
          <w:lang w:val="fr-FR"/>
        </w:rPr>
        <w:t>objectif d</w:t>
      </w:r>
      <w:r w:rsidR="00B70854">
        <w:rPr>
          <w:lang w:val="fr-FR"/>
        </w:rPr>
        <w:t>’</w:t>
      </w:r>
      <w:r>
        <w:rPr>
          <w:lang w:val="fr-FR"/>
        </w:rPr>
        <w:t>une retraite d</w:t>
      </w:r>
      <w:r w:rsidR="00B70854">
        <w:rPr>
          <w:lang w:val="fr-FR"/>
        </w:rPr>
        <w:t>’</w:t>
      </w:r>
      <w:r>
        <w:rPr>
          <w:lang w:val="fr-FR"/>
        </w:rPr>
        <w:t>écriture avec le Programme national de lutte contre le paludisme et les partenaires du changement social et comportemental en matière de paludisme. Il s</w:t>
      </w:r>
      <w:r w:rsidR="00B70854">
        <w:rPr>
          <w:lang w:val="fr-FR"/>
        </w:rPr>
        <w:t>’</w:t>
      </w:r>
      <w:r>
        <w:rPr>
          <w:lang w:val="fr-FR"/>
        </w:rPr>
        <w:t>agit souvent d</w:t>
      </w:r>
      <w:r w:rsidR="00B70854">
        <w:rPr>
          <w:lang w:val="fr-FR"/>
        </w:rPr>
        <w:t>’</w:t>
      </w:r>
      <w:r>
        <w:rPr>
          <w:lang w:val="fr-FR"/>
        </w:rPr>
        <w:t>une deuxiè</w:t>
      </w:r>
      <w:r>
        <w:rPr>
          <w:lang w:val="fr-FR"/>
        </w:rPr>
        <w:t>me étape dans le processus d</w:t>
      </w:r>
      <w:r w:rsidR="00B70854">
        <w:rPr>
          <w:lang w:val="fr-FR"/>
        </w:rPr>
        <w:t>’</w:t>
      </w:r>
      <w:r>
        <w:rPr>
          <w:lang w:val="fr-FR"/>
        </w:rPr>
        <w:t>élaboration de la stratégie, après l</w:t>
      </w:r>
      <w:r w:rsidR="00B70854">
        <w:rPr>
          <w:lang w:val="fr-FR"/>
        </w:rPr>
        <w:t>’</w:t>
      </w:r>
      <w:r>
        <w:rPr>
          <w:lang w:val="fr-FR"/>
        </w:rPr>
        <w:t>animation d</w:t>
      </w:r>
      <w:r w:rsidR="00B70854">
        <w:rPr>
          <w:lang w:val="fr-FR"/>
        </w:rPr>
        <w:t>’</w:t>
      </w:r>
      <w:r>
        <w:rPr>
          <w:lang w:val="fr-FR"/>
        </w:rPr>
        <w:t>un atelier des parties prenantes. C</w:t>
      </w:r>
      <w:r w:rsidR="00B70854">
        <w:rPr>
          <w:lang w:val="fr-FR"/>
        </w:rPr>
        <w:t>’</w:t>
      </w:r>
      <w:r>
        <w:rPr>
          <w:lang w:val="fr-FR"/>
        </w:rPr>
        <w:t>est un moyen important de fixer les attentes de la retraite d</w:t>
      </w:r>
      <w:r w:rsidR="00B70854">
        <w:rPr>
          <w:lang w:val="fr-FR"/>
        </w:rPr>
        <w:t>’</w:t>
      </w:r>
      <w:r>
        <w:rPr>
          <w:lang w:val="fr-FR"/>
        </w:rPr>
        <w:t>écriture. Comme il y aura beaucoup de travail en petits groupes, il est essentie</w:t>
      </w:r>
      <w:r>
        <w:rPr>
          <w:lang w:val="fr-FR"/>
        </w:rPr>
        <w:t>l que tous les participants à la retraite d</w:t>
      </w:r>
      <w:r w:rsidR="00B70854">
        <w:rPr>
          <w:lang w:val="fr-FR"/>
        </w:rPr>
        <w:t>’</w:t>
      </w:r>
      <w:r>
        <w:rPr>
          <w:lang w:val="fr-FR"/>
        </w:rPr>
        <w:t>écriture comprennent ce qu</w:t>
      </w:r>
      <w:r w:rsidR="00B70854">
        <w:rPr>
          <w:lang w:val="fr-FR"/>
        </w:rPr>
        <w:t>’</w:t>
      </w:r>
      <w:r>
        <w:rPr>
          <w:lang w:val="fr-FR"/>
        </w:rPr>
        <w:t>on attend d</w:t>
      </w:r>
      <w:r w:rsidR="00B70854">
        <w:rPr>
          <w:lang w:val="fr-FR"/>
        </w:rPr>
        <w:t>’</w:t>
      </w:r>
      <w:r>
        <w:rPr>
          <w:lang w:val="fr-FR"/>
        </w:rPr>
        <w:t xml:space="preserve">eux. </w:t>
      </w:r>
    </w:p>
    <w:p w:rsidR="003C6C1A" w:rsidRPr="00A9745F" w:rsidRDefault="00342AEC">
      <w:pPr>
        <w:pStyle w:val="Titre"/>
        <w:rPr>
          <w:lang w:val="fr-FR"/>
        </w:rPr>
      </w:pPr>
      <w:r>
        <w:rPr>
          <w:lang w:val="fr-FR"/>
        </w:rPr>
        <w:t>Introduction</w:t>
      </w:r>
    </w:p>
    <w:p w:rsidR="003C6C1A" w:rsidRPr="00A9745F" w:rsidRDefault="00342AEC">
      <w:pPr>
        <w:rPr>
          <w:lang w:val="fr-FR"/>
        </w:rPr>
      </w:pPr>
      <w:r>
        <w:rPr>
          <w:lang w:val="fr-FR"/>
        </w:rPr>
        <w:t>Fournir une brève justification de la retraite d</w:t>
      </w:r>
      <w:r w:rsidR="00B70854">
        <w:rPr>
          <w:lang w:val="fr-FR"/>
        </w:rPr>
        <w:t>’</w:t>
      </w:r>
      <w:r>
        <w:rPr>
          <w:lang w:val="fr-FR"/>
        </w:rPr>
        <w:t>écriture. Décrire la nécessité d</w:t>
      </w:r>
      <w:r w:rsidR="00B70854">
        <w:rPr>
          <w:lang w:val="fr-FR"/>
        </w:rPr>
        <w:t>’</w:t>
      </w:r>
      <w:r>
        <w:rPr>
          <w:lang w:val="fr-FR"/>
        </w:rPr>
        <w:t>un processus inclusif et participatif. Préciser comment les instructions</w:t>
      </w:r>
      <w:r>
        <w:rPr>
          <w:lang w:val="fr-FR"/>
        </w:rPr>
        <w:t xml:space="preserve"> élaborées lors de l</w:t>
      </w:r>
      <w:r w:rsidR="00B70854">
        <w:rPr>
          <w:lang w:val="fr-FR"/>
        </w:rPr>
        <w:t>’</w:t>
      </w:r>
      <w:r>
        <w:rPr>
          <w:lang w:val="fr-FR"/>
        </w:rPr>
        <w:t xml:space="preserve">atelier des parties prenantes guideront les efforts de cette semaine et les résultats éventuels. </w: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736600</wp:posOffset>
                </wp:positionV>
                <wp:extent cx="6044565" cy="3968750"/>
                <wp:effectExtent l="0" t="0" r="0" b="0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28480" y="1800388"/>
                          <a:ext cx="6044565" cy="396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3C6C1A" w:rsidRPr="00A9745F" w:rsidRDefault="00342AEC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color w:val="000000"/>
                                <w:lang w:val="fr-FR"/>
                              </w:rPr>
                              <w:t>Insérer l</w:t>
                            </w:r>
                            <w:r w:rsidR="00B70854">
                              <w:rPr>
                                <w:color w:val="00000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color w:val="000000"/>
                                <w:lang w:val="fr-FR"/>
                              </w:rPr>
                              <w:t>introduction ici (supprimer le texte au-dessus de la case)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0;margin-top:58pt;width:475.95pt;height:3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3C6C1A" w:rsidRPr="00A9745F" w:rsidRDefault="00342AEC">
                      <w:pPr>
                        <w:rPr>
                          <w:lang w:val="fr-FR"/>
                        </w:rPr>
                      </w:pPr>
                      <w:r>
                        <w:rPr>
                          <w:color w:val="000000"/>
                          <w:lang w:val="fr-FR"/>
                        </w:rPr>
                        <w:t>Insérer l</w:t>
                      </w:r>
                      <w:r w:rsidR="00B70854">
                        <w:rPr>
                          <w:color w:val="000000"/>
                          <w:lang w:val="fr-FR"/>
                        </w:rPr>
                        <w:t>’</w:t>
                      </w:r>
                      <w:r>
                        <w:rPr>
                          <w:color w:val="000000"/>
                          <w:lang w:val="fr-FR"/>
                        </w:rPr>
                        <w:t>introduction ici (supprimer le texte au-dessus de la case)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3C6C1A" w:rsidRPr="00A9745F" w:rsidRDefault="00342AEC">
      <w:pPr>
        <w:spacing w:after="0" w:line="240" w:lineRule="auto"/>
        <w:rPr>
          <w:lang w:val="fr-FR"/>
        </w:rPr>
      </w:pPr>
      <w:r w:rsidRPr="00A9745F">
        <w:rPr>
          <w:lang w:val="fr-FR"/>
        </w:rPr>
        <w:br w:type="page"/>
      </w:r>
    </w:p>
    <w:p w:rsidR="003C6C1A" w:rsidRPr="00A9745F" w:rsidRDefault="00342AEC">
      <w:pPr>
        <w:pStyle w:val="Titre"/>
        <w:rPr>
          <w:lang w:val="fr-FR"/>
        </w:rPr>
      </w:pPr>
      <w:r>
        <w:rPr>
          <w:lang w:val="fr-FR"/>
        </w:rPr>
        <w:lastRenderedPageBreak/>
        <w:t>Objectif de la retraite d</w:t>
      </w:r>
      <w:r w:rsidR="00B70854">
        <w:rPr>
          <w:lang w:val="fr-FR"/>
        </w:rPr>
        <w:t>’</w:t>
      </w:r>
      <w:r>
        <w:rPr>
          <w:lang w:val="fr-FR"/>
        </w:rPr>
        <w:t>écriture</w:t>
      </w:r>
    </w:p>
    <w:p w:rsidR="003C6C1A" w:rsidRPr="00A9745F" w:rsidRDefault="00342AEC">
      <w:pPr>
        <w:rPr>
          <w:lang w:val="fr-FR"/>
        </w:rPr>
      </w:pPr>
      <w:r>
        <w:rPr>
          <w:lang w:val="fr-FR"/>
        </w:rPr>
        <w:t>L</w:t>
      </w:r>
      <w:r w:rsidR="00B70854">
        <w:rPr>
          <w:lang w:val="fr-FR"/>
        </w:rPr>
        <w:t>’</w:t>
      </w:r>
      <w:r>
        <w:rPr>
          <w:lang w:val="fr-FR"/>
        </w:rPr>
        <w:t>objectif de la retraite d</w:t>
      </w:r>
      <w:r w:rsidR="00B70854">
        <w:rPr>
          <w:lang w:val="fr-FR"/>
        </w:rPr>
        <w:t>’</w:t>
      </w:r>
      <w:r>
        <w:rPr>
          <w:lang w:val="fr-FR"/>
        </w:rPr>
        <w:t>écriture résidentielle est de produire une stratégie finale de lutte contre le paludisme. Alors que les objectifs de la réunion des parties prenantes sont de définir les priorités et l</w:t>
      </w:r>
      <w:r w:rsidR="00B70854">
        <w:rPr>
          <w:lang w:val="fr-FR"/>
        </w:rPr>
        <w:t>’</w:t>
      </w:r>
      <w:r>
        <w:rPr>
          <w:lang w:val="fr-FR"/>
        </w:rPr>
        <w:t>orientation de la stratégie globale, la retraite d</w:t>
      </w:r>
      <w:r w:rsidR="00B70854">
        <w:rPr>
          <w:lang w:val="fr-FR"/>
        </w:rPr>
        <w:t>’</w:t>
      </w:r>
      <w:r>
        <w:rPr>
          <w:lang w:val="fr-FR"/>
        </w:rPr>
        <w:t>écriture est l</w:t>
      </w:r>
      <w:r w:rsidR="00B70854">
        <w:rPr>
          <w:lang w:val="fr-FR"/>
        </w:rPr>
        <w:t>’</w:t>
      </w:r>
      <w:r>
        <w:rPr>
          <w:lang w:val="fr-FR"/>
        </w:rPr>
        <w:t>étape</w:t>
      </w:r>
      <w:r>
        <w:rPr>
          <w:lang w:val="fr-FR"/>
        </w:rPr>
        <w:t xml:space="preserve"> du processus d</w:t>
      </w:r>
      <w:r w:rsidR="00B70854">
        <w:rPr>
          <w:lang w:val="fr-FR"/>
        </w:rPr>
        <w:t>’</w:t>
      </w:r>
      <w:r>
        <w:rPr>
          <w:lang w:val="fr-FR"/>
        </w:rPr>
        <w:t>élaboration de la stratégie où les moyens d</w:t>
      </w:r>
      <w:r w:rsidR="00B70854">
        <w:rPr>
          <w:lang w:val="fr-FR"/>
        </w:rPr>
        <w:t>’</w:t>
      </w:r>
      <w:r>
        <w:rPr>
          <w:lang w:val="fr-FR"/>
        </w:rPr>
        <w:t>atteindre les objectifs généraux et l</w:t>
      </w:r>
      <w:r w:rsidR="00B70854">
        <w:rPr>
          <w:lang w:val="fr-FR"/>
        </w:rPr>
        <w:t>’</w:t>
      </w:r>
      <w:r>
        <w:rPr>
          <w:lang w:val="fr-FR"/>
        </w:rPr>
        <w:t>orientation sont décrits en détail. Le profil des participants à la retraite d</w:t>
      </w:r>
      <w:r w:rsidR="00B70854">
        <w:rPr>
          <w:lang w:val="fr-FR"/>
        </w:rPr>
        <w:t>’</w:t>
      </w:r>
      <w:r>
        <w:rPr>
          <w:lang w:val="fr-FR"/>
        </w:rPr>
        <w:t>écriture est le suivant</w:t>
      </w:r>
      <w:r w:rsidR="00B70854">
        <w:rPr>
          <w:lang w:val="fr-FR"/>
        </w:rPr>
        <w:t> </w:t>
      </w:r>
      <w:r>
        <w:rPr>
          <w:lang w:val="fr-FR"/>
        </w:rPr>
        <w:t>: représentants CSC du PNLM (toute l</w:t>
      </w:r>
      <w:r w:rsidR="00B70854">
        <w:rPr>
          <w:lang w:val="fr-FR"/>
        </w:rPr>
        <w:t>’</w:t>
      </w:r>
      <w:r>
        <w:rPr>
          <w:lang w:val="fr-FR"/>
        </w:rPr>
        <w:t>unité/division), e</w:t>
      </w:r>
      <w:r>
        <w:rPr>
          <w:lang w:val="fr-FR"/>
        </w:rPr>
        <w:t>t points focaux CSC des partenaires d</w:t>
      </w:r>
      <w:r w:rsidR="00B70854">
        <w:rPr>
          <w:lang w:val="fr-FR"/>
        </w:rPr>
        <w:t>’</w:t>
      </w:r>
      <w:r>
        <w:rPr>
          <w:lang w:val="fr-FR"/>
        </w:rPr>
        <w:t>exécution (points focaux CSC du Fonds mondial et du projet CSC du PMI, par exemple). Les conseillers résidents du PMI et éventuellement un représentant de l</w:t>
      </w:r>
      <w:r w:rsidR="00B70854">
        <w:rPr>
          <w:lang w:val="fr-FR"/>
        </w:rPr>
        <w:t>’</w:t>
      </w:r>
      <w:r>
        <w:rPr>
          <w:lang w:val="fr-FR"/>
        </w:rPr>
        <w:t>Organisation mondiale de la santé doivent être invités à part</w:t>
      </w:r>
      <w:r>
        <w:rPr>
          <w:lang w:val="fr-FR"/>
        </w:rPr>
        <w:t>ager leurs connaissances détaillées concernant la stratégie, la politique et les recommandations mondiales. Une brève participation d</w:t>
      </w:r>
      <w:r w:rsidR="00B70854">
        <w:rPr>
          <w:lang w:val="fr-FR"/>
        </w:rPr>
        <w:t>’</w:t>
      </w:r>
      <w:r>
        <w:rPr>
          <w:lang w:val="fr-FR"/>
        </w:rPr>
        <w:t xml:space="preserve">un représentant du partenaire de mise en œuvre du fournisseur de services peut être un moyen bénéfique de garantir que la </w:t>
      </w:r>
      <w:r>
        <w:rPr>
          <w:lang w:val="fr-FR"/>
        </w:rPr>
        <w:t>génération de la demande et la fourniture de services sont alignées. Le suivi et l</w:t>
      </w:r>
      <w:r w:rsidR="00B70854">
        <w:rPr>
          <w:lang w:val="fr-FR"/>
        </w:rPr>
        <w:t>’</w:t>
      </w:r>
      <w:r>
        <w:rPr>
          <w:lang w:val="fr-FR"/>
        </w:rPr>
        <w:t>évaluation du PNLP, le paludisme pendant la grossesse, la gestion des cas de paludisme et les points focaux de MII peuvent être invités, selon les besoins, à examiner les pl</w:t>
      </w:r>
      <w:r>
        <w:rPr>
          <w:lang w:val="fr-FR"/>
        </w:rPr>
        <w:t>ans d</w:t>
      </w:r>
      <w:r w:rsidR="00B70854">
        <w:rPr>
          <w:lang w:val="fr-FR"/>
        </w:rPr>
        <w:t>’</w:t>
      </w:r>
      <w:r>
        <w:rPr>
          <w:lang w:val="fr-FR"/>
        </w:rPr>
        <w:t>intervention spécifiques. Le directeur/coordinateur du PNLP participe généralement à l</w:t>
      </w:r>
      <w:r w:rsidR="00B70854">
        <w:rPr>
          <w:lang w:val="fr-FR"/>
        </w:rPr>
        <w:t>’</w:t>
      </w:r>
      <w:r>
        <w:rPr>
          <w:lang w:val="fr-FR"/>
        </w:rPr>
        <w:t>élaboration ou à la révision de la section d</w:t>
      </w:r>
      <w:r w:rsidR="00B70854">
        <w:rPr>
          <w:lang w:val="fr-FR"/>
        </w:rPr>
        <w:t>’</w:t>
      </w:r>
      <w:r>
        <w:rPr>
          <w:lang w:val="fr-FR"/>
        </w:rPr>
        <w:t>introduction (et/ou à l</w:t>
      </w:r>
      <w:r w:rsidR="00B70854">
        <w:rPr>
          <w:lang w:val="fr-FR"/>
        </w:rPr>
        <w:t>’</w:t>
      </w:r>
      <w:r>
        <w:rPr>
          <w:lang w:val="fr-FR"/>
        </w:rPr>
        <w:t>établissement de liens avec le personnel approprié du ministère de la santé chargé de signer l</w:t>
      </w:r>
      <w:r>
        <w:rPr>
          <w:lang w:val="fr-FR"/>
        </w:rPr>
        <w:t xml:space="preserve">e document). </w:t>
      </w:r>
    </w:p>
    <w:p w:rsidR="003C6C1A" w:rsidRPr="00A9745F" w:rsidRDefault="00342AEC">
      <w:pPr>
        <w:rPr>
          <w:lang w:val="fr-FR"/>
        </w:rPr>
      </w:pPr>
      <w:r>
        <w:rPr>
          <w:lang w:val="fr-FR"/>
        </w:rPr>
        <w:t>Il est recommandé que cette retraite soit résidentielle, c</w:t>
      </w:r>
      <w:r w:rsidR="00B70854">
        <w:rPr>
          <w:lang w:val="fr-FR"/>
        </w:rPr>
        <w:t>’</w:t>
      </w:r>
      <w:r>
        <w:rPr>
          <w:lang w:val="fr-FR"/>
        </w:rPr>
        <w:t>est-à-dire qu</w:t>
      </w:r>
      <w:r w:rsidR="00B70854">
        <w:rPr>
          <w:lang w:val="fr-FR"/>
        </w:rPr>
        <w:t>’</w:t>
      </w:r>
      <w:r>
        <w:rPr>
          <w:lang w:val="fr-FR"/>
        </w:rPr>
        <w:t xml:space="preserve">elle </w:t>
      </w:r>
      <w:r w:rsidR="00B70854">
        <w:rPr>
          <w:lang w:val="fr-FR"/>
        </w:rPr>
        <w:t>d</w:t>
      </w:r>
      <w:r>
        <w:rPr>
          <w:lang w:val="fr-FR"/>
        </w:rPr>
        <w:t>oit</w:t>
      </w:r>
      <w:r w:rsidR="00B70854">
        <w:rPr>
          <w:lang w:val="fr-FR"/>
        </w:rPr>
        <w:t xml:space="preserve"> être </w:t>
      </w:r>
      <w:r>
        <w:rPr>
          <w:lang w:val="fr-FR"/>
        </w:rPr>
        <w:t>située suffisamment loin des bureaux et des domiciles des participants, que les déplacements quotidiens ne soient pas nécessaires et que les distractions soien</w:t>
      </w:r>
      <w:r>
        <w:rPr>
          <w:lang w:val="fr-FR"/>
        </w:rPr>
        <w:t>t réduites au minimum. La stratégie devrait être prête à être distribuée aux personnes impliquées dans la réunion initiale des parties prenantes pour validation peu après la retraite d</w:t>
      </w:r>
      <w:r w:rsidR="00B70854">
        <w:rPr>
          <w:lang w:val="fr-FR"/>
        </w:rPr>
        <w:t>’</w:t>
      </w:r>
      <w:r>
        <w:rPr>
          <w:lang w:val="fr-FR"/>
        </w:rPr>
        <w:t xml:space="preserve">écriture. </w:t>
      </w:r>
    </w:p>
    <w:p w:rsidR="003C6C1A" w:rsidRPr="00A9745F" w:rsidRDefault="00342AEC">
      <w:pPr>
        <w:rPr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-52387</wp:posOffset>
                </wp:positionH>
                <wp:positionV relativeFrom="paragraph">
                  <wp:posOffset>238125</wp:posOffset>
                </wp:positionV>
                <wp:extent cx="6044565" cy="3336925"/>
                <wp:effectExtent l="0" t="0" r="0" b="0"/>
                <wp:wrapSquare wrapText="bothSides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28480" y="2116300"/>
                          <a:ext cx="6044565" cy="333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3C6C1A" w:rsidRPr="00A9745F" w:rsidRDefault="00342AEC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color w:val="000000"/>
                                <w:lang w:val="fr-FR"/>
                              </w:rPr>
                              <w:t>Insérer ici le but de la retraite d</w:t>
                            </w:r>
                            <w:r w:rsidR="00B70854">
                              <w:rPr>
                                <w:color w:val="00000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color w:val="000000"/>
                                <w:lang w:val="fr-FR"/>
                              </w:rPr>
                              <w:t xml:space="preserve">écriture (supprimer </w:t>
                            </w:r>
                            <w:r>
                              <w:rPr>
                                <w:color w:val="000000"/>
                                <w:lang w:val="fr-FR"/>
                              </w:rPr>
                              <w:t>le texte au-dessus de la case)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9" o:spid="_x0000_s1027" style="position:absolute;margin-left:-4.1pt;margin-top:18.75pt;width:475.95pt;height:26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3C6C1A" w:rsidRPr="00A9745F" w:rsidRDefault="00342AEC">
                      <w:pPr>
                        <w:rPr>
                          <w:lang w:val="fr-FR"/>
                        </w:rPr>
                      </w:pPr>
                      <w:r>
                        <w:rPr>
                          <w:color w:val="000000"/>
                          <w:lang w:val="fr-FR"/>
                        </w:rPr>
                        <w:t>Insérer ici le but de la retraite d</w:t>
                      </w:r>
                      <w:r w:rsidR="00B70854">
                        <w:rPr>
                          <w:color w:val="000000"/>
                          <w:lang w:val="fr-FR"/>
                        </w:rPr>
                        <w:t>’</w:t>
                      </w:r>
                      <w:r>
                        <w:rPr>
                          <w:color w:val="000000"/>
                          <w:lang w:val="fr-FR"/>
                        </w:rPr>
                        <w:t xml:space="preserve">écriture (supprimer </w:t>
                      </w:r>
                      <w:r>
                        <w:rPr>
                          <w:color w:val="000000"/>
                          <w:lang w:val="fr-FR"/>
                        </w:rPr>
                        <w:t>le texte au-dessus de la case)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3C6C1A" w:rsidRPr="00A9745F" w:rsidRDefault="003C6C1A">
      <w:pPr>
        <w:rPr>
          <w:lang w:val="fr-FR"/>
        </w:rPr>
      </w:pPr>
    </w:p>
    <w:p w:rsidR="003C6C1A" w:rsidRDefault="00342AEC">
      <w:pPr>
        <w:pStyle w:val="Titre"/>
      </w:pPr>
      <w:r>
        <w:rPr>
          <w:lang w:val="fr-FR"/>
        </w:rPr>
        <w:t>Objectifs de l</w:t>
      </w:r>
      <w:r w:rsidR="00B70854">
        <w:rPr>
          <w:lang w:val="fr-FR"/>
        </w:rPr>
        <w:t>’</w:t>
      </w:r>
      <w:r>
        <w:rPr>
          <w:lang w:val="fr-FR"/>
        </w:rPr>
        <w:t>atelier</w:t>
      </w:r>
    </w:p>
    <w:p w:rsidR="003C6C1A" w:rsidRPr="00A9745F" w:rsidRDefault="00342A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fr-FR"/>
        </w:rPr>
      </w:pPr>
      <w:r>
        <w:rPr>
          <w:color w:val="000000"/>
          <w:lang w:val="fr-FR"/>
        </w:rPr>
        <w:t>Examiner les données et les analyses des causes profondes précédemment effectuées afin d</w:t>
      </w:r>
      <w:r w:rsidR="00B70854">
        <w:rPr>
          <w:color w:val="000000"/>
          <w:lang w:val="fr-FR"/>
        </w:rPr>
        <w:t>’</w:t>
      </w:r>
      <w:r>
        <w:rPr>
          <w:color w:val="000000"/>
          <w:lang w:val="fr-FR"/>
        </w:rPr>
        <w:t xml:space="preserve">élaborer une </w:t>
      </w:r>
      <w:r>
        <w:rPr>
          <w:b/>
          <w:color w:val="000000"/>
          <w:lang w:val="fr-FR"/>
        </w:rPr>
        <w:t>analyse de situation</w:t>
      </w:r>
      <w:r>
        <w:rPr>
          <w:color w:val="000000"/>
          <w:lang w:val="fr-FR"/>
        </w:rPr>
        <w:t xml:space="preserve"> pour chaque catégorie d</w:t>
      </w:r>
      <w:r w:rsidR="00B70854">
        <w:rPr>
          <w:color w:val="000000"/>
          <w:lang w:val="fr-FR"/>
        </w:rPr>
        <w:t>’</w:t>
      </w:r>
      <w:r>
        <w:rPr>
          <w:color w:val="000000"/>
          <w:lang w:val="fr-FR"/>
        </w:rPr>
        <w:t>intervention</w:t>
      </w:r>
      <w:r>
        <w:rPr>
          <w:lang w:val="fr-FR"/>
        </w:rPr>
        <w:t xml:space="preserve"> (utilisation des MII</w:t>
      </w:r>
      <w:r>
        <w:rPr>
          <w:color w:val="000000"/>
          <w:lang w:val="fr-FR"/>
        </w:rPr>
        <w:t xml:space="preserve">, gestion des cas, </w:t>
      </w:r>
      <w:r>
        <w:rPr>
          <w:color w:val="000000"/>
          <w:lang w:val="fr-FR"/>
        </w:rPr>
        <w:t xml:space="preserve">paludisme pendant la grossesse et, le cas échéant, </w:t>
      </w:r>
      <w:proofErr w:type="spellStart"/>
      <w:r>
        <w:rPr>
          <w:color w:val="000000"/>
          <w:lang w:val="fr-FR"/>
        </w:rPr>
        <w:t>chimioprévention</w:t>
      </w:r>
      <w:proofErr w:type="spellEnd"/>
      <w:r>
        <w:rPr>
          <w:color w:val="000000"/>
          <w:lang w:val="fr-FR"/>
        </w:rPr>
        <w:t xml:space="preserve"> saisonnière et/ou pulvérisation </w:t>
      </w:r>
      <w:proofErr w:type="spellStart"/>
      <w:r>
        <w:rPr>
          <w:color w:val="000000"/>
          <w:lang w:val="fr-FR"/>
        </w:rPr>
        <w:t>intradomiciliaire</w:t>
      </w:r>
      <w:proofErr w:type="spellEnd"/>
      <w:r>
        <w:rPr>
          <w:color w:val="000000"/>
          <w:lang w:val="fr-FR"/>
        </w:rPr>
        <w:t xml:space="preserve"> à effet rémanent).</w:t>
      </w:r>
    </w:p>
    <w:p w:rsidR="003C6C1A" w:rsidRPr="00A9745F" w:rsidRDefault="00342A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fr-FR"/>
        </w:rPr>
      </w:pPr>
      <w:r>
        <w:rPr>
          <w:color w:val="000000"/>
          <w:lang w:val="fr-FR"/>
        </w:rPr>
        <w:t>Utiliser les données disponibles et l</w:t>
      </w:r>
      <w:r w:rsidR="00B70854">
        <w:rPr>
          <w:color w:val="000000"/>
          <w:lang w:val="fr-FR"/>
        </w:rPr>
        <w:t>’</w:t>
      </w:r>
      <w:r>
        <w:rPr>
          <w:color w:val="000000"/>
          <w:lang w:val="fr-FR"/>
        </w:rPr>
        <w:t>analyse des causes profondes effectuée précédemment pour sélectionner les publics</w:t>
      </w:r>
      <w:r>
        <w:rPr>
          <w:color w:val="000000"/>
          <w:lang w:val="fr-FR"/>
        </w:rPr>
        <w:t xml:space="preserve"> primaires, secondaires et tertiaires appropriés, les </w:t>
      </w:r>
      <w:r>
        <w:rPr>
          <w:b/>
          <w:color w:val="000000"/>
          <w:lang w:val="fr-FR"/>
        </w:rPr>
        <w:t>objectifs de communication, les approches stratégiques de communication, la combinaison des canaux, les principaux avantages et les points d</w:t>
      </w:r>
      <w:r w:rsidR="00B70854">
        <w:rPr>
          <w:b/>
          <w:color w:val="000000"/>
          <w:lang w:val="fr-FR"/>
        </w:rPr>
        <w:t>’</w:t>
      </w:r>
      <w:r>
        <w:rPr>
          <w:b/>
          <w:color w:val="000000"/>
          <w:lang w:val="fr-FR"/>
        </w:rPr>
        <w:t>appui</w:t>
      </w:r>
      <w:r>
        <w:rPr>
          <w:color w:val="000000"/>
          <w:lang w:val="fr-FR"/>
        </w:rPr>
        <w:t xml:space="preserve"> pour chaque comportement prioritaire identifié précédem</w:t>
      </w:r>
      <w:r>
        <w:rPr>
          <w:color w:val="000000"/>
          <w:lang w:val="fr-FR"/>
        </w:rPr>
        <w:t>ment (lors de l</w:t>
      </w:r>
      <w:r w:rsidR="00B70854">
        <w:rPr>
          <w:color w:val="000000"/>
          <w:lang w:val="fr-FR"/>
        </w:rPr>
        <w:t>’</w:t>
      </w:r>
      <w:r>
        <w:rPr>
          <w:color w:val="000000"/>
          <w:lang w:val="fr-FR"/>
        </w:rPr>
        <w:t xml:space="preserve">atelier des parties prenantes). </w:t>
      </w:r>
    </w:p>
    <w:p w:rsidR="003C6C1A" w:rsidRPr="00A9745F" w:rsidRDefault="00342A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lang w:val="fr-FR"/>
        </w:rPr>
      </w:pPr>
      <w:r>
        <w:rPr>
          <w:color w:val="000000"/>
          <w:lang w:val="fr-FR"/>
        </w:rPr>
        <w:t>Utiliser les orientations fournies précédemment (lors de l</w:t>
      </w:r>
      <w:r w:rsidR="00B70854">
        <w:rPr>
          <w:color w:val="000000"/>
          <w:lang w:val="fr-FR"/>
        </w:rPr>
        <w:t>’</w:t>
      </w:r>
      <w:r>
        <w:rPr>
          <w:color w:val="000000"/>
          <w:lang w:val="fr-FR"/>
        </w:rPr>
        <w:t xml:space="preserve">atelier des parties prenantes) pour élaborer des </w:t>
      </w:r>
      <w:r>
        <w:rPr>
          <w:b/>
          <w:color w:val="000000"/>
          <w:lang w:val="fr-FR"/>
        </w:rPr>
        <w:t>indicateurs de suivi et d</w:t>
      </w:r>
      <w:r w:rsidR="00B70854">
        <w:rPr>
          <w:b/>
          <w:color w:val="000000"/>
          <w:lang w:val="fr-FR"/>
        </w:rPr>
        <w:t>’</w:t>
      </w:r>
      <w:r>
        <w:rPr>
          <w:b/>
          <w:color w:val="000000"/>
          <w:lang w:val="fr-FR"/>
        </w:rPr>
        <w:t>évaluation appropriés</w:t>
      </w:r>
      <w:r>
        <w:rPr>
          <w:color w:val="000000"/>
          <w:lang w:val="fr-FR"/>
        </w:rPr>
        <w:t xml:space="preserve">. </w:t>
      </w:r>
    </w:p>
    <w:p w:rsidR="003C6C1A" w:rsidRPr="00A9745F" w:rsidRDefault="00342AEC">
      <w:pPr>
        <w:spacing w:after="0" w:line="240" w:lineRule="auto"/>
        <w:rPr>
          <w:lang w:val="fr-FR"/>
        </w:rPr>
      </w:pPr>
      <w:r w:rsidRPr="00A9745F">
        <w:rPr>
          <w:lang w:val="fr-FR"/>
        </w:rPr>
        <w:br w:type="page"/>
      </w:r>
    </w:p>
    <w:p w:rsidR="003C6C1A" w:rsidRPr="00A9745F" w:rsidRDefault="00342AEC">
      <w:pPr>
        <w:rPr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317500</wp:posOffset>
                </wp:positionV>
                <wp:extent cx="6044565" cy="3128645"/>
                <wp:effectExtent l="0" t="0" r="0" b="0"/>
                <wp:wrapSquare wrapText="bothSides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28480" y="2220440"/>
                          <a:ext cx="6044565" cy="3128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3C6C1A" w:rsidRPr="00A9745F" w:rsidRDefault="00342AEC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color w:val="000000"/>
                                <w:lang w:val="fr-FR"/>
                              </w:rPr>
                              <w:t>Insérer ici les objectifs de la retraite d</w:t>
                            </w:r>
                            <w:r w:rsidR="00B70854">
                              <w:rPr>
                                <w:color w:val="00000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color w:val="00000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color w:val="000000"/>
                                <w:lang w:val="fr-FR"/>
                              </w:rPr>
                              <w:t>criture (supprimer le texte au-dessus de la case)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8" o:spid="_x0000_s1028" style="position:absolute;margin-left:0;margin-top:25pt;width:475.95pt;height:246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3C6C1A" w:rsidRPr="00A9745F" w:rsidRDefault="00342AEC">
                      <w:pPr>
                        <w:rPr>
                          <w:lang w:val="fr-FR"/>
                        </w:rPr>
                      </w:pPr>
                      <w:r>
                        <w:rPr>
                          <w:color w:val="000000"/>
                          <w:lang w:val="fr-FR"/>
                        </w:rPr>
                        <w:t>Insérer ici les objectifs de la retraite d</w:t>
                      </w:r>
                      <w:r w:rsidR="00B70854">
                        <w:rPr>
                          <w:color w:val="000000"/>
                          <w:lang w:val="fr-FR"/>
                        </w:rPr>
                        <w:t>’</w:t>
                      </w:r>
                      <w:r>
                        <w:rPr>
                          <w:color w:val="000000"/>
                          <w:lang w:val="fr-FR"/>
                        </w:rPr>
                        <w:t>é</w:t>
                      </w:r>
                      <w:r>
                        <w:rPr>
                          <w:color w:val="000000"/>
                          <w:lang w:val="fr-FR"/>
                        </w:rPr>
                        <w:t>criture (supprimer le texte au-dessus de la case)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3C6C1A" w:rsidRPr="00A9745F" w:rsidRDefault="00342AEC">
      <w:pPr>
        <w:pStyle w:val="Titre"/>
        <w:rPr>
          <w:lang w:val="fr-FR"/>
        </w:rPr>
      </w:pPr>
      <w:r>
        <w:rPr>
          <w:lang w:val="fr-FR"/>
        </w:rPr>
        <w:t>Résultats escomptés</w:t>
      </w:r>
    </w:p>
    <w:p w:rsidR="003C6C1A" w:rsidRPr="00A9745F" w:rsidRDefault="00342AEC">
      <w:pPr>
        <w:rPr>
          <w:lang w:val="fr-FR"/>
        </w:rPr>
      </w:pPr>
      <w:r>
        <w:rPr>
          <w:lang w:val="fr-FR"/>
        </w:rPr>
        <w:t>À l</w:t>
      </w:r>
      <w:r w:rsidR="00B70854">
        <w:rPr>
          <w:lang w:val="fr-FR"/>
        </w:rPr>
        <w:t>’</w:t>
      </w:r>
      <w:r>
        <w:rPr>
          <w:lang w:val="fr-FR"/>
        </w:rPr>
        <w:t>issue d</w:t>
      </w:r>
      <w:r w:rsidR="00B70854">
        <w:rPr>
          <w:lang w:val="fr-FR"/>
        </w:rPr>
        <w:t>’</w:t>
      </w:r>
      <w:r>
        <w:rPr>
          <w:lang w:val="fr-FR"/>
        </w:rPr>
        <w:t>un atelier des parties prenantes, l</w:t>
      </w:r>
      <w:r w:rsidR="00B70854">
        <w:rPr>
          <w:lang w:val="fr-FR"/>
        </w:rPr>
        <w:t>’</w:t>
      </w:r>
      <w:r>
        <w:rPr>
          <w:lang w:val="fr-FR"/>
        </w:rPr>
        <w:t>équipe d</w:t>
      </w:r>
      <w:r w:rsidR="00B70854">
        <w:rPr>
          <w:lang w:val="fr-FR"/>
        </w:rPr>
        <w:t>’</w:t>
      </w:r>
      <w:r>
        <w:rPr>
          <w:lang w:val="fr-FR"/>
        </w:rPr>
        <w:t>experts techniques choisie par le programme national de lutte contre le paludisme disposera de conseils concernant l</w:t>
      </w:r>
      <w:r w:rsidR="00B70854">
        <w:rPr>
          <w:lang w:val="fr-FR"/>
        </w:rPr>
        <w:t>’</w:t>
      </w:r>
      <w:r>
        <w:rPr>
          <w:lang w:val="fr-FR"/>
        </w:rPr>
        <w:t>orientation</w:t>
      </w:r>
      <w:r>
        <w:rPr>
          <w:lang w:val="fr-FR"/>
        </w:rPr>
        <w:t xml:space="preserve"> et les priorités souhaitées de la stratégie. À l</w:t>
      </w:r>
      <w:r w:rsidR="00B70854">
        <w:rPr>
          <w:lang w:val="fr-FR"/>
        </w:rPr>
        <w:t>’</w:t>
      </w:r>
      <w:r>
        <w:rPr>
          <w:lang w:val="fr-FR"/>
        </w:rPr>
        <w:t>issue de l</w:t>
      </w:r>
      <w:r w:rsidR="00B70854">
        <w:rPr>
          <w:lang w:val="fr-FR"/>
        </w:rPr>
        <w:t>’</w:t>
      </w:r>
      <w:r>
        <w:rPr>
          <w:lang w:val="fr-FR"/>
        </w:rPr>
        <w:t>atelier des parties prenantes, l</w:t>
      </w:r>
      <w:r w:rsidR="00B70854">
        <w:rPr>
          <w:lang w:val="fr-FR"/>
        </w:rPr>
        <w:t>’</w:t>
      </w:r>
      <w:r>
        <w:rPr>
          <w:lang w:val="fr-FR"/>
        </w:rPr>
        <w:t>équipe choisie pour participer à la retraite d</w:t>
      </w:r>
      <w:r w:rsidR="00B70854">
        <w:rPr>
          <w:lang w:val="fr-FR"/>
        </w:rPr>
        <w:t>’</w:t>
      </w:r>
      <w:r>
        <w:rPr>
          <w:lang w:val="fr-FR"/>
        </w:rPr>
        <w:t>écriture disposera non seulement de toutes les données disponibles, mais aussi d</w:t>
      </w:r>
      <w:r w:rsidR="00B70854">
        <w:rPr>
          <w:lang w:val="fr-FR"/>
        </w:rPr>
        <w:t>’</w:t>
      </w:r>
      <w:r>
        <w:rPr>
          <w:lang w:val="fr-FR"/>
        </w:rPr>
        <w:t xml:space="preserve">un consensus sur la signification </w:t>
      </w:r>
      <w:r>
        <w:rPr>
          <w:lang w:val="fr-FR"/>
        </w:rPr>
        <w:t>des données dans leur contexte et sur la manière dont elles devraient être utilisées pour façonner les décisions stratégiques concernant la sélection des comportements, l</w:t>
      </w:r>
      <w:r w:rsidR="00B70854">
        <w:rPr>
          <w:lang w:val="fr-FR"/>
        </w:rPr>
        <w:t>’</w:t>
      </w:r>
      <w:r>
        <w:rPr>
          <w:lang w:val="fr-FR"/>
        </w:rPr>
        <w:t>articulation des déterminants comportementaux, l</w:t>
      </w:r>
      <w:r w:rsidR="00B70854">
        <w:rPr>
          <w:lang w:val="fr-FR"/>
        </w:rPr>
        <w:t>’</w:t>
      </w:r>
      <w:r>
        <w:rPr>
          <w:lang w:val="fr-FR"/>
        </w:rPr>
        <w:t>identification des publics cibles et</w:t>
      </w:r>
      <w:r>
        <w:rPr>
          <w:lang w:val="fr-FR"/>
        </w:rPr>
        <w:t xml:space="preserve"> la sélection d</w:t>
      </w:r>
      <w:r w:rsidR="00B70854">
        <w:rPr>
          <w:lang w:val="fr-FR"/>
        </w:rPr>
        <w:t>’</w:t>
      </w:r>
      <w:r>
        <w:rPr>
          <w:lang w:val="fr-FR"/>
        </w:rPr>
        <w:t>approches de communication spécifiques et d</w:t>
      </w:r>
      <w:r w:rsidR="00B70854">
        <w:rPr>
          <w:lang w:val="fr-FR"/>
        </w:rPr>
        <w:t>’</w:t>
      </w:r>
      <w:r>
        <w:rPr>
          <w:lang w:val="fr-FR"/>
        </w:rPr>
        <w:t xml:space="preserve">une combinaison appropriée de canaux. </w:t>
      </w:r>
      <w:r>
        <w:rPr>
          <w:i/>
          <w:lang w:val="fr-FR"/>
        </w:rPr>
        <w:t>Le résultat souhaité de cette retraite d</w:t>
      </w:r>
      <w:r w:rsidR="00B70854">
        <w:rPr>
          <w:i/>
          <w:lang w:val="fr-FR"/>
        </w:rPr>
        <w:t>’</w:t>
      </w:r>
      <w:r>
        <w:rPr>
          <w:i/>
          <w:lang w:val="fr-FR"/>
        </w:rPr>
        <w:t xml:space="preserve">écriture est une stratégie finale, prête à être soumise pour validation. </w: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1714500</wp:posOffset>
                </wp:positionV>
                <wp:extent cx="6044565" cy="2130425"/>
                <wp:effectExtent l="0" t="0" r="0" b="0"/>
                <wp:wrapSquare wrapText="bothSides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28480" y="2719550"/>
                          <a:ext cx="6044565" cy="2130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3C6C1A" w:rsidRPr="00A9745F" w:rsidRDefault="00342AEC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color w:val="000000"/>
                                <w:lang w:val="fr-FR"/>
                              </w:rPr>
                              <w:t xml:space="preserve">Insérer ici les résultats de la retraite </w:t>
                            </w:r>
                            <w:r>
                              <w:rPr>
                                <w:color w:val="000000"/>
                                <w:lang w:val="fr-FR"/>
                              </w:rPr>
                              <w:t>d</w:t>
                            </w:r>
                            <w:r w:rsidR="00B70854">
                              <w:rPr>
                                <w:color w:val="00000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color w:val="000000"/>
                                <w:lang w:val="fr-FR"/>
                              </w:rPr>
                              <w:t>écriture (supprimer le texte au-dessus de la case)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3" o:spid="_x0000_s1029" style="position:absolute;margin-left:0;margin-top:135pt;width:475.95pt;height:16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3C6C1A" w:rsidRPr="00A9745F" w:rsidRDefault="00342AEC">
                      <w:pPr>
                        <w:rPr>
                          <w:lang w:val="fr-FR"/>
                        </w:rPr>
                      </w:pPr>
                      <w:r>
                        <w:rPr>
                          <w:color w:val="000000"/>
                          <w:lang w:val="fr-FR"/>
                        </w:rPr>
                        <w:t xml:space="preserve">Insérer ici les résultats de la retraite </w:t>
                      </w:r>
                      <w:r>
                        <w:rPr>
                          <w:color w:val="000000"/>
                          <w:lang w:val="fr-FR"/>
                        </w:rPr>
                        <w:t>d</w:t>
                      </w:r>
                      <w:r w:rsidR="00B70854">
                        <w:rPr>
                          <w:color w:val="000000"/>
                          <w:lang w:val="fr-FR"/>
                        </w:rPr>
                        <w:t>’</w:t>
                      </w:r>
                      <w:r>
                        <w:rPr>
                          <w:color w:val="000000"/>
                          <w:lang w:val="fr-FR"/>
                        </w:rPr>
                        <w:t>écriture (supprimer le texte au-dessus de la case)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3C6C1A" w:rsidRPr="00A9745F" w:rsidRDefault="00342AEC">
      <w:pPr>
        <w:spacing w:after="0" w:line="240" w:lineRule="auto"/>
        <w:rPr>
          <w:color w:val="A5A5A5"/>
          <w:sz w:val="48"/>
          <w:szCs w:val="48"/>
          <w:lang w:val="fr-FR"/>
        </w:rPr>
      </w:pPr>
      <w:r w:rsidRPr="00A9745F">
        <w:rPr>
          <w:lang w:val="fr-FR"/>
        </w:rPr>
        <w:lastRenderedPageBreak/>
        <w:br w:type="page"/>
      </w:r>
    </w:p>
    <w:p w:rsidR="003C6C1A" w:rsidRPr="00A9745F" w:rsidRDefault="00342AEC">
      <w:pPr>
        <w:pStyle w:val="Titre"/>
        <w:spacing w:after="0"/>
        <w:rPr>
          <w:lang w:val="fr-FR"/>
        </w:rPr>
      </w:pPr>
      <w:r>
        <w:rPr>
          <w:lang w:val="fr-FR"/>
        </w:rPr>
        <w:lastRenderedPageBreak/>
        <w:t>Date et lieu</w: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469900</wp:posOffset>
                </wp:positionV>
                <wp:extent cx="6044565" cy="334645"/>
                <wp:effectExtent l="0" t="0" r="0" b="0"/>
                <wp:wrapSquare wrapText="bothSides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28480" y="3617440"/>
                          <a:ext cx="6044565" cy="334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3C6C1A" w:rsidRPr="00A9745F" w:rsidRDefault="00342AEC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color w:val="000000"/>
                                <w:lang w:val="fr-FR"/>
                              </w:rPr>
                              <w:t>Indiquer les dates et le lieu de la retraite d</w:t>
                            </w:r>
                            <w:r w:rsidR="00B70854">
                              <w:rPr>
                                <w:color w:val="00000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color w:val="000000"/>
                                <w:lang w:val="fr-FR"/>
                              </w:rPr>
                              <w:t>écriture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5" o:spid="_x0000_s1030" style="position:absolute;margin-left:0;margin-top:37pt;width:475.95pt;height:26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3C6C1A" w:rsidRPr="00A9745F" w:rsidRDefault="00342AEC">
                      <w:pPr>
                        <w:rPr>
                          <w:lang w:val="fr-FR"/>
                        </w:rPr>
                      </w:pPr>
                      <w:r>
                        <w:rPr>
                          <w:color w:val="000000"/>
                          <w:lang w:val="fr-FR"/>
                        </w:rPr>
                        <w:t>Indiquer les dates et le lieu de la retraite d</w:t>
                      </w:r>
                      <w:r w:rsidR="00B70854">
                        <w:rPr>
                          <w:color w:val="000000"/>
                          <w:lang w:val="fr-FR"/>
                        </w:rPr>
                        <w:t>’</w:t>
                      </w:r>
                      <w:r>
                        <w:rPr>
                          <w:color w:val="000000"/>
                          <w:lang w:val="fr-FR"/>
                        </w:rPr>
                        <w:t>écriture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3C6C1A" w:rsidRPr="00A9745F" w:rsidRDefault="00342AEC">
      <w:pPr>
        <w:pStyle w:val="Titre"/>
        <w:rPr>
          <w:lang w:val="fr-FR"/>
        </w:rPr>
      </w:pPr>
      <w:r>
        <w:rPr>
          <w:lang w:val="fr-FR"/>
        </w:rPr>
        <w:t>Organisation et gestion</w: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901700</wp:posOffset>
                </wp:positionV>
                <wp:extent cx="6044565" cy="532130"/>
                <wp:effectExtent l="0" t="0" r="0" b="0"/>
                <wp:wrapSquare wrapText="bothSides"/>
                <wp:docPr id="601681061" name="Rectangle 601681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28480" y="3518698"/>
                          <a:ext cx="6044565" cy="53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3C6C1A" w:rsidRPr="00A9745F" w:rsidRDefault="00342AEC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color w:val="000000"/>
                                <w:lang w:val="fr-FR"/>
                              </w:rPr>
                              <w:t>Indiquer l</w:t>
                            </w:r>
                            <w:r w:rsidR="00B70854">
                              <w:rPr>
                                <w:color w:val="00000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color w:val="000000"/>
                                <w:lang w:val="fr-FR"/>
                              </w:rPr>
                              <w:t>organisation facilitatrice (si ce n</w:t>
                            </w:r>
                            <w:r w:rsidR="00B70854">
                              <w:rPr>
                                <w:color w:val="00000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color w:val="000000"/>
                                <w:lang w:val="fr-FR"/>
                              </w:rPr>
                              <w:t>est pas le PNLP, quel partenaire) et l</w:t>
                            </w:r>
                            <w:r w:rsidR="00B70854">
                              <w:rPr>
                                <w:color w:val="00000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color w:val="000000"/>
                                <w:lang w:val="fr-FR"/>
                              </w:rPr>
                              <w:t>organisateur (pr</w:t>
                            </w:r>
                            <w:r>
                              <w:rPr>
                                <w:color w:val="000000"/>
                                <w:lang w:val="fr-FR"/>
                              </w:rPr>
                              <w:t>ogramme national de lutte contre le paludisme et/ou unité de promotion de la santé).</w:t>
                            </w:r>
                          </w:p>
                          <w:p w:rsidR="003C6C1A" w:rsidRPr="00A9745F" w:rsidRDefault="003C6C1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601681061" o:spid="_x0000_s1031" style="position:absolute;margin-left:0;margin-top:71pt;width:475.95pt;height:41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3C6C1A" w:rsidRPr="00A9745F" w:rsidRDefault="00342AEC">
                      <w:pPr>
                        <w:rPr>
                          <w:lang w:val="fr-FR"/>
                        </w:rPr>
                      </w:pPr>
                      <w:r>
                        <w:rPr>
                          <w:color w:val="000000"/>
                          <w:lang w:val="fr-FR"/>
                        </w:rPr>
                        <w:t>Indiquer l</w:t>
                      </w:r>
                      <w:r w:rsidR="00B70854">
                        <w:rPr>
                          <w:color w:val="000000"/>
                          <w:lang w:val="fr-FR"/>
                        </w:rPr>
                        <w:t>’</w:t>
                      </w:r>
                      <w:r>
                        <w:rPr>
                          <w:color w:val="000000"/>
                          <w:lang w:val="fr-FR"/>
                        </w:rPr>
                        <w:t>organisation facilitatrice (si ce n</w:t>
                      </w:r>
                      <w:r w:rsidR="00B70854">
                        <w:rPr>
                          <w:color w:val="000000"/>
                          <w:lang w:val="fr-FR"/>
                        </w:rPr>
                        <w:t>’</w:t>
                      </w:r>
                      <w:r>
                        <w:rPr>
                          <w:color w:val="000000"/>
                          <w:lang w:val="fr-FR"/>
                        </w:rPr>
                        <w:t>est pas le PNLP, quel partenaire) et l</w:t>
                      </w:r>
                      <w:r w:rsidR="00B70854">
                        <w:rPr>
                          <w:color w:val="000000"/>
                          <w:lang w:val="fr-FR"/>
                        </w:rPr>
                        <w:t>’</w:t>
                      </w:r>
                      <w:r>
                        <w:rPr>
                          <w:color w:val="000000"/>
                          <w:lang w:val="fr-FR"/>
                        </w:rPr>
                        <w:t>organisateur (pr</w:t>
                      </w:r>
                      <w:r>
                        <w:rPr>
                          <w:color w:val="000000"/>
                          <w:lang w:val="fr-FR"/>
                        </w:rPr>
                        <w:t>ogramme national de lutte contre le paludisme et/ou unité de promotion de la santé).</w:t>
                      </w:r>
                    </w:p>
                    <w:p w:rsidR="003C6C1A" w:rsidRPr="00A9745F" w:rsidRDefault="003C6C1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3C6C1A" w:rsidRPr="00A9745F" w:rsidRDefault="003C6C1A">
      <w:pPr>
        <w:rPr>
          <w:lang w:val="fr-FR"/>
        </w:rPr>
      </w:pPr>
    </w:p>
    <w:p w:rsidR="003C6C1A" w:rsidRPr="00A9745F" w:rsidRDefault="00342AEC">
      <w:pPr>
        <w:pStyle w:val="Titre"/>
        <w:rPr>
          <w:lang w:val="fr-FR"/>
        </w:rPr>
      </w:pPr>
      <w:r>
        <w:rPr>
          <w:lang w:val="fr-FR"/>
        </w:rPr>
        <w:t>Conditions de travail</w: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431800</wp:posOffset>
                </wp:positionV>
                <wp:extent cx="6044565" cy="937260"/>
                <wp:effectExtent l="0" t="0" r="0" b="0"/>
                <wp:wrapSquare wrapText="bothSides"/>
                <wp:docPr id="96402859" name="Rectangle 964028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28480" y="3316133"/>
                          <a:ext cx="6044565" cy="937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3C6C1A" w:rsidRPr="00A9745F" w:rsidRDefault="00342AEC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color w:val="000000"/>
                                <w:lang w:val="fr-FR"/>
                              </w:rPr>
                              <w:t>Le cas échéant, dressez la liste des attentes des personnes appelées à participer à l</w:t>
                            </w:r>
                            <w:r w:rsidR="00B70854">
                              <w:rPr>
                                <w:color w:val="00000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color w:val="000000"/>
                                <w:lang w:val="fr-FR"/>
                              </w:rPr>
                              <w:t>atelier. Il peut s</w:t>
                            </w:r>
                            <w:r w:rsidR="00B70854">
                              <w:rPr>
                                <w:color w:val="00000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color w:val="000000"/>
                                <w:lang w:val="fr-FR"/>
                              </w:rPr>
                              <w:t>agir de détails concernant les indemnités journalières, l</w:t>
                            </w:r>
                            <w:r w:rsidR="00B70854">
                              <w:rPr>
                                <w:color w:val="00000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color w:val="000000"/>
                                <w:lang w:val="fr-FR"/>
                              </w:rPr>
                              <w:t>hébergement et le voyage. Cela peut également établir un engagement à arriver en temps voulu,</w:t>
                            </w:r>
                            <w:r>
                              <w:rPr>
                                <w:color w:val="000000"/>
                                <w:lang w:val="fr-FR"/>
                              </w:rPr>
                              <w:t xml:space="preserve"> un code de conduite pendant l</w:t>
                            </w:r>
                            <w:r w:rsidR="00B70854">
                              <w:rPr>
                                <w:color w:val="00000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color w:val="000000"/>
                                <w:lang w:val="fr-FR"/>
                              </w:rPr>
                              <w:t>atelier et un engagement à contribuer pour la durée de l</w:t>
                            </w:r>
                            <w:r w:rsidR="00B70854">
                              <w:rPr>
                                <w:color w:val="00000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color w:val="000000"/>
                                <w:lang w:val="fr-FR"/>
                              </w:rPr>
                              <w:t xml:space="preserve">atelier. </w:t>
                            </w:r>
                          </w:p>
                          <w:p w:rsidR="003C6C1A" w:rsidRPr="00A9745F" w:rsidRDefault="003C6C1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96402859" o:spid="_x0000_s1032" style="position:absolute;margin-left:0;margin-top:34pt;width:475.95pt;height:73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3C6C1A" w:rsidRPr="00A9745F" w:rsidRDefault="00342AEC">
                      <w:pPr>
                        <w:rPr>
                          <w:lang w:val="fr-FR"/>
                        </w:rPr>
                      </w:pPr>
                      <w:r>
                        <w:rPr>
                          <w:color w:val="000000"/>
                          <w:lang w:val="fr-FR"/>
                        </w:rPr>
                        <w:t>Le cas échéant, dressez la liste des attentes des personnes appelées à participer à l</w:t>
                      </w:r>
                      <w:r w:rsidR="00B70854">
                        <w:rPr>
                          <w:color w:val="000000"/>
                          <w:lang w:val="fr-FR"/>
                        </w:rPr>
                        <w:t>’</w:t>
                      </w:r>
                      <w:r>
                        <w:rPr>
                          <w:color w:val="000000"/>
                          <w:lang w:val="fr-FR"/>
                        </w:rPr>
                        <w:t>atelier. Il peut s</w:t>
                      </w:r>
                      <w:r w:rsidR="00B70854">
                        <w:rPr>
                          <w:color w:val="000000"/>
                          <w:lang w:val="fr-FR"/>
                        </w:rPr>
                        <w:t>’</w:t>
                      </w:r>
                      <w:r>
                        <w:rPr>
                          <w:color w:val="000000"/>
                          <w:lang w:val="fr-FR"/>
                        </w:rPr>
                        <w:t>agir de détails concernant les indemnités journalières, l</w:t>
                      </w:r>
                      <w:r w:rsidR="00B70854">
                        <w:rPr>
                          <w:color w:val="000000"/>
                          <w:lang w:val="fr-FR"/>
                        </w:rPr>
                        <w:t>’</w:t>
                      </w:r>
                      <w:r>
                        <w:rPr>
                          <w:color w:val="000000"/>
                          <w:lang w:val="fr-FR"/>
                        </w:rPr>
                        <w:t>hébergement et le voyage. Cela peut également établir un engagement à arriver en temps voulu,</w:t>
                      </w:r>
                      <w:r>
                        <w:rPr>
                          <w:color w:val="000000"/>
                          <w:lang w:val="fr-FR"/>
                        </w:rPr>
                        <w:t xml:space="preserve"> un code de conduite pendant l</w:t>
                      </w:r>
                      <w:r w:rsidR="00B70854">
                        <w:rPr>
                          <w:color w:val="000000"/>
                          <w:lang w:val="fr-FR"/>
                        </w:rPr>
                        <w:t>’</w:t>
                      </w:r>
                      <w:r>
                        <w:rPr>
                          <w:color w:val="000000"/>
                          <w:lang w:val="fr-FR"/>
                        </w:rPr>
                        <w:t>atelier et un engagement à contribuer pour la durée de l</w:t>
                      </w:r>
                      <w:r w:rsidR="00B70854">
                        <w:rPr>
                          <w:color w:val="000000"/>
                          <w:lang w:val="fr-FR"/>
                        </w:rPr>
                        <w:t>’</w:t>
                      </w:r>
                      <w:r>
                        <w:rPr>
                          <w:color w:val="000000"/>
                          <w:lang w:val="fr-FR"/>
                        </w:rPr>
                        <w:t xml:space="preserve">atelier. </w:t>
                      </w:r>
                    </w:p>
                    <w:p w:rsidR="003C6C1A" w:rsidRPr="00A9745F" w:rsidRDefault="003C6C1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3C6C1A" w:rsidRPr="00A9745F" w:rsidRDefault="003C6C1A">
      <w:pPr>
        <w:rPr>
          <w:lang w:val="fr-FR"/>
        </w:rPr>
      </w:pPr>
    </w:p>
    <w:p w:rsidR="003C6C1A" w:rsidRPr="00A9745F" w:rsidRDefault="00342AEC">
      <w:pPr>
        <w:pStyle w:val="Titre"/>
        <w:spacing w:after="0"/>
        <w:rPr>
          <w:lang w:val="fr-FR"/>
        </w:rPr>
      </w:pPr>
      <w:r>
        <w:rPr>
          <w:lang w:val="fr-FR"/>
        </w:rPr>
        <w:t>Documents de travail</w: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457200</wp:posOffset>
                </wp:positionV>
                <wp:extent cx="6044565" cy="518160"/>
                <wp:effectExtent l="0" t="0" r="0" b="0"/>
                <wp:wrapSquare wrapText="bothSides"/>
                <wp:docPr id="1242441931" name="Rectangle 12424419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28480" y="3525683"/>
                          <a:ext cx="6044565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3C6C1A" w:rsidRPr="00A9745F" w:rsidRDefault="00A9745F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color w:val="000000"/>
                                <w:lang w:val="fr-FR"/>
                              </w:rPr>
                              <w:t>Préciser</w:t>
                            </w:r>
                            <w:r w:rsidR="00342AEC">
                              <w:rPr>
                                <w:color w:val="000000"/>
                                <w:lang w:val="fr-FR"/>
                              </w:rPr>
                              <w:t xml:space="preserve"> quels documents (données, rapports de programme, recherche, etc.) les participants doivent apporter et quels matériels sero</w:t>
                            </w:r>
                            <w:r w:rsidR="00342AEC">
                              <w:rPr>
                                <w:color w:val="000000"/>
                                <w:lang w:val="fr-FR"/>
                              </w:rPr>
                              <w:t>nt fournis (paquet de matériels d</w:t>
                            </w:r>
                            <w:r w:rsidR="00B70854">
                              <w:rPr>
                                <w:color w:val="000000"/>
                                <w:lang w:val="fr-FR"/>
                              </w:rPr>
                              <w:t>’</w:t>
                            </w:r>
                            <w:r w:rsidR="00342AEC">
                              <w:rPr>
                                <w:color w:val="000000"/>
                                <w:lang w:val="fr-FR"/>
                              </w:rPr>
                              <w:t>atelier).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1242441931" o:spid="_x0000_s1033" style="position:absolute;margin-left:0;margin-top:36pt;width:475.95pt;height:40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3C6C1A" w:rsidRPr="00A9745F" w:rsidRDefault="00A9745F">
                      <w:pPr>
                        <w:rPr>
                          <w:lang w:val="fr-FR"/>
                        </w:rPr>
                      </w:pPr>
                      <w:r>
                        <w:rPr>
                          <w:color w:val="000000"/>
                          <w:lang w:val="fr-FR"/>
                        </w:rPr>
                        <w:t>Préciser</w:t>
                      </w:r>
                      <w:r w:rsidR="00342AEC">
                        <w:rPr>
                          <w:color w:val="000000"/>
                          <w:lang w:val="fr-FR"/>
                        </w:rPr>
                        <w:t xml:space="preserve"> quels documents (données, rapports de programme, recherche, etc.) les participants doivent apporter et quels matériels sero</w:t>
                      </w:r>
                      <w:r w:rsidR="00342AEC">
                        <w:rPr>
                          <w:color w:val="000000"/>
                          <w:lang w:val="fr-FR"/>
                        </w:rPr>
                        <w:t>nt fournis (paquet de matériels d</w:t>
                      </w:r>
                      <w:r w:rsidR="00B70854">
                        <w:rPr>
                          <w:color w:val="000000"/>
                          <w:lang w:val="fr-FR"/>
                        </w:rPr>
                        <w:t>’</w:t>
                      </w:r>
                      <w:r w:rsidR="00342AEC">
                        <w:rPr>
                          <w:color w:val="000000"/>
                          <w:lang w:val="fr-FR"/>
                        </w:rPr>
                        <w:t>atelier).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3C6C1A" w:rsidRPr="00A9745F" w:rsidRDefault="00342AEC">
      <w:pPr>
        <w:pStyle w:val="Titre"/>
        <w:spacing w:after="0"/>
        <w:rPr>
          <w:lang w:val="fr-FR"/>
        </w:rPr>
      </w:pPr>
      <w:r>
        <w:rPr>
          <w:lang w:val="fr-FR"/>
        </w:rPr>
        <w:t>Contacter les organisateurs</w: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1092200</wp:posOffset>
                </wp:positionV>
                <wp:extent cx="6044565" cy="574675"/>
                <wp:effectExtent l="0" t="0" r="0" b="0"/>
                <wp:wrapSquare wrapText="bothSides"/>
                <wp:docPr id="1412190259" name="Rectangle 1412190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28480" y="3497425"/>
                          <a:ext cx="6044565" cy="57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3C6C1A" w:rsidRPr="00A9745F" w:rsidRDefault="00342AEC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color w:val="000000"/>
                                <w:lang w:val="fr-FR"/>
                              </w:rPr>
                              <w:t>Les coordonnées qui permettront aux invités de poser des questions supplémentaires (ou d</w:t>
                            </w:r>
                            <w:r w:rsidR="00B70854">
                              <w:rPr>
                                <w:color w:val="00000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color w:val="000000"/>
                                <w:lang w:val="fr-FR"/>
                              </w:rPr>
                              <w:t xml:space="preserve">envoyer des données, des rapports de programme ou des recherches au préalable). </w:t>
                            </w:r>
                          </w:p>
                          <w:p w:rsidR="003C6C1A" w:rsidRPr="00A9745F" w:rsidRDefault="003C6C1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1412190259" o:spid="_x0000_s1034" style="position:absolute;margin-left:0;margin-top:86pt;width:475.95pt;height:45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3C6C1A" w:rsidRPr="00A9745F" w:rsidRDefault="00342AEC">
                      <w:pPr>
                        <w:rPr>
                          <w:lang w:val="fr-FR"/>
                        </w:rPr>
                      </w:pPr>
                      <w:r>
                        <w:rPr>
                          <w:color w:val="000000"/>
                          <w:lang w:val="fr-FR"/>
                        </w:rPr>
                        <w:t>Les coordonnées qui permettront aux invités de poser des questions supplémentaires (ou d</w:t>
                      </w:r>
                      <w:r w:rsidR="00B70854">
                        <w:rPr>
                          <w:color w:val="000000"/>
                          <w:lang w:val="fr-FR"/>
                        </w:rPr>
                        <w:t>’</w:t>
                      </w:r>
                      <w:r>
                        <w:rPr>
                          <w:color w:val="000000"/>
                          <w:lang w:val="fr-FR"/>
                        </w:rPr>
                        <w:t xml:space="preserve">envoyer des données, des rapports de programme ou des recherches au préalable). </w:t>
                      </w:r>
                    </w:p>
                    <w:p w:rsidR="003C6C1A" w:rsidRPr="00A9745F" w:rsidRDefault="003C6C1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3C6C1A" w:rsidRPr="00A9745F" w:rsidRDefault="00342AEC">
      <w:pPr>
        <w:pStyle w:val="Titre"/>
        <w:spacing w:after="0"/>
        <w:rPr>
          <w:lang w:val="fr-FR"/>
        </w:rPr>
      </w:pPr>
      <w:r>
        <w:rPr>
          <w:lang w:val="fr-FR"/>
        </w:rPr>
        <w:t>Participants</w: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1168400</wp:posOffset>
                </wp:positionV>
                <wp:extent cx="6044565" cy="339090"/>
                <wp:effectExtent l="0" t="0" r="0" b="0"/>
                <wp:wrapSquare wrapText="bothSides"/>
                <wp:docPr id="582481192" name="Rectangle 582481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28480" y="3615218"/>
                          <a:ext cx="6044565" cy="339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3C6C1A" w:rsidRPr="00A9745F" w:rsidRDefault="00342AEC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color w:val="000000"/>
                                <w:lang w:val="fr-FR"/>
                              </w:rPr>
                              <w:t xml:space="preserve">Liste des invités, leurs titres et des organisations. </w:t>
                            </w:r>
                          </w:p>
                          <w:p w:rsidR="003C6C1A" w:rsidRPr="00A9745F" w:rsidRDefault="003C6C1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34" type="#_x0000_t202" style="width:475.95pt;height:26.7pt;margin-top:92pt;margin-left:0pt;mso-wrap-distance-bottom:0;mso-wrap-distance-left:9pt;mso-wrap-distance-right:9pt;mso-wrap-distance-top:0;position:absolute;visibility:visible;v-text-anchor:top;z-index:251676672" fillcolor="white" stroked="t" strokecolor="black" strokeweight="0.75pt">
                <v:stroke joinstyle="round" startarrowwidth="narrow" startarrowlength="short" endarrowwidth="narrow" endarrowlength="short"/>
                <v:textbox inset="7.2pt,3.6pt,7.2pt,3.6pt">
                  <w:txbxContent>
                    <w:p w:rsidR="00000000" w:rsidRPr="00000000" w:rsidP="00000000">
                      <w:pPr>
                        <w:bidi w:val="0"/>
                        <w:spacing w:before="0" w:after="200" w:line="288" w:lineRule="auto"/>
                        <w:ind w:left="0" w:right="0" w:firstLine="0"/>
                        <w:jc w:val="left"/>
                      </w:pPr>
                      <w:r w:rsidRPr="00000000">
                        <w:rPr>
                          <w:rFonts w:ascii="Calibri" w:eastAsia="Calibri" w:hAnsi="Calibri" w:cs="Calibri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22"/>
                          <w:vertAlign w:val="baseline"/>
                          <w:rtl w:val="0"/>
                          <w:lang w:val="fr-FR"/>
                        </w:rPr>
                        <w:t xml:space="preserve">Liste des invités, leurs titres et des organisations. </w:t>
                      </w:r>
                    </w:p>
                    <w:p w:rsidR="00000000" w:rsidRPr="00000000" w:rsidP="00000000">
                      <w:pPr>
                        <w:spacing w:before="0" w:after="200" w:line="288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C6C1A" w:rsidRPr="00A9745F" w:rsidRDefault="00342AEC">
      <w:pPr>
        <w:pStyle w:val="Titre"/>
        <w:rPr>
          <w:lang w:val="fr-FR"/>
        </w:rPr>
      </w:pPr>
      <w:r>
        <w:rPr>
          <w:lang w:val="fr-FR"/>
        </w:rPr>
        <w:t>Ordre du jour</w:t>
      </w:r>
    </w:p>
    <w:p w:rsidR="003C6C1A" w:rsidRPr="00A9745F" w:rsidRDefault="00342AEC">
      <w:pPr>
        <w:rPr>
          <w:lang w:val="fr-FR"/>
        </w:rPr>
      </w:pPr>
      <w:r>
        <w:rPr>
          <w:lang w:val="fr-FR"/>
        </w:rPr>
        <w:t>Rédaction de l</w:t>
      </w:r>
      <w:bookmarkStart w:id="0" w:name="_GoBack"/>
      <w:r w:rsidR="00B70854">
        <w:rPr>
          <w:lang w:val="fr-FR"/>
        </w:rPr>
        <w:t>’</w:t>
      </w:r>
      <w:bookmarkEnd w:id="0"/>
      <w:r>
        <w:rPr>
          <w:lang w:val="fr-FR"/>
        </w:rPr>
        <w:t xml:space="preserve">ordre du jour de la retraite (voir la maquette). </w:t>
      </w:r>
    </w:p>
    <w:p w:rsidR="003C6C1A" w:rsidRPr="00A9745F" w:rsidRDefault="00342AEC">
      <w:pPr>
        <w:widowControl w:val="0"/>
        <w:rPr>
          <w:lang w:val="fr-FR"/>
        </w:rPr>
      </w:pPr>
      <w:r>
        <w:rPr>
          <w:color w:val="545454"/>
          <w:highlight w:val="white"/>
          <w:lang w:val="fr-FR"/>
        </w:rPr>
        <w:t xml:space="preserve">Cette ressource fait partie de la </w:t>
      </w:r>
      <w:hyperlink r:id="rId7" w:history="1">
        <w:r>
          <w:rPr>
            <w:color w:val="1155CC"/>
            <w:highlight w:val="white"/>
            <w:u w:val="single"/>
            <w:lang w:val="fr-FR"/>
          </w:rPr>
          <w:t>boîte à outils pour le développement de la stratégie de CSC en matière de paludisme</w:t>
        </w:r>
      </w:hyperlink>
    </w:p>
    <w:sectPr w:rsidR="003C6C1A" w:rsidRPr="00A974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AEC" w:rsidRDefault="00342AEC" w:rsidP="00B70854">
      <w:pPr>
        <w:spacing w:after="0" w:line="240" w:lineRule="auto"/>
      </w:pPr>
      <w:r>
        <w:separator/>
      </w:r>
    </w:p>
  </w:endnote>
  <w:endnote w:type="continuationSeparator" w:id="0">
    <w:p w:rsidR="00342AEC" w:rsidRDefault="00342AEC" w:rsidP="00B70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854" w:rsidRDefault="00B7085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854" w:rsidRDefault="00B7085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854" w:rsidRDefault="00B708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AEC" w:rsidRDefault="00342AEC" w:rsidP="00B70854">
      <w:pPr>
        <w:spacing w:after="0" w:line="240" w:lineRule="auto"/>
      </w:pPr>
      <w:r>
        <w:separator/>
      </w:r>
    </w:p>
  </w:footnote>
  <w:footnote w:type="continuationSeparator" w:id="0">
    <w:p w:rsidR="00342AEC" w:rsidRDefault="00342AEC" w:rsidP="00B70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854" w:rsidRDefault="00B7085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854" w:rsidRDefault="00B7085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854" w:rsidRDefault="00B7085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EF4AB"/>
    <w:multiLevelType w:val="hybridMultilevel"/>
    <w:tmpl w:val="00000000"/>
    <w:lvl w:ilvl="0" w:tplc="6010D5F8">
      <w:start w:val="1"/>
      <w:numFmt w:val="decimal"/>
      <w:lvlText w:val="%1."/>
      <w:lvlJc w:val="left"/>
      <w:pPr>
        <w:ind w:left="720" w:hanging="360"/>
      </w:pPr>
    </w:lvl>
    <w:lvl w:ilvl="1" w:tplc="06FAF74E">
      <w:start w:val="1"/>
      <w:numFmt w:val="lowerLetter"/>
      <w:lvlText w:val="%2."/>
      <w:lvlJc w:val="left"/>
      <w:pPr>
        <w:ind w:left="1440" w:hanging="360"/>
      </w:pPr>
    </w:lvl>
    <w:lvl w:ilvl="2" w:tplc="0BA6236A">
      <w:start w:val="1"/>
      <w:numFmt w:val="lowerRoman"/>
      <w:lvlText w:val="%3."/>
      <w:lvlJc w:val="right"/>
      <w:pPr>
        <w:ind w:left="2160" w:hanging="180"/>
      </w:pPr>
    </w:lvl>
    <w:lvl w:ilvl="3" w:tplc="F7446F5E">
      <w:start w:val="1"/>
      <w:numFmt w:val="decimal"/>
      <w:lvlText w:val="%4."/>
      <w:lvlJc w:val="left"/>
      <w:pPr>
        <w:ind w:left="2880" w:hanging="360"/>
      </w:pPr>
    </w:lvl>
    <w:lvl w:ilvl="4" w:tplc="061CB27C">
      <w:start w:val="1"/>
      <w:numFmt w:val="lowerLetter"/>
      <w:lvlText w:val="%5."/>
      <w:lvlJc w:val="left"/>
      <w:pPr>
        <w:ind w:left="3600" w:hanging="360"/>
      </w:pPr>
    </w:lvl>
    <w:lvl w:ilvl="5" w:tplc="B0821ACC">
      <w:start w:val="1"/>
      <w:numFmt w:val="lowerRoman"/>
      <w:lvlText w:val="%6."/>
      <w:lvlJc w:val="right"/>
      <w:pPr>
        <w:ind w:left="4320" w:hanging="180"/>
      </w:pPr>
    </w:lvl>
    <w:lvl w:ilvl="6" w:tplc="7C040A26">
      <w:start w:val="1"/>
      <w:numFmt w:val="decimal"/>
      <w:lvlText w:val="%7."/>
      <w:lvlJc w:val="left"/>
      <w:pPr>
        <w:ind w:left="5040" w:hanging="360"/>
      </w:pPr>
    </w:lvl>
    <w:lvl w:ilvl="7" w:tplc="A7249C08">
      <w:start w:val="1"/>
      <w:numFmt w:val="lowerLetter"/>
      <w:lvlText w:val="%8."/>
      <w:lvlJc w:val="left"/>
      <w:pPr>
        <w:ind w:left="5760" w:hanging="360"/>
      </w:pPr>
    </w:lvl>
    <w:lvl w:ilvl="8" w:tplc="45808D5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1A"/>
    <w:rsid w:val="00342AEC"/>
    <w:rsid w:val="003C6C1A"/>
    <w:rsid w:val="00A9745F"/>
    <w:rsid w:val="00B7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FB036"/>
  <w15:docId w15:val="{1F55FDA8-DAA4-4FC2-A2C4-1645F34A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shd w:val="clear" w:color="auto" w:fill="EDEDED"/>
      <w:spacing w:before="480" w:after="240" w:line="240" w:lineRule="auto"/>
      <w:outlineLvl w:val="0"/>
    </w:pPr>
    <w:rPr>
      <w:b/>
      <w:smallCaps/>
      <w:color w:val="A5A5A5"/>
      <w:sz w:val="36"/>
      <w:szCs w:val="36"/>
    </w:rPr>
  </w:style>
  <w:style w:type="paragraph" w:styleId="Titre2">
    <w:name w:val="heading 2"/>
    <w:basedOn w:val="Normal"/>
    <w:next w:val="Normal"/>
    <w:pPr>
      <w:keepNext/>
      <w:keepLines/>
      <w:spacing w:before="360" w:after="0" w:line="240" w:lineRule="auto"/>
      <w:outlineLvl w:val="1"/>
    </w:pPr>
    <w:rPr>
      <w:b/>
      <w:color w:val="A5A5A5"/>
      <w:sz w:val="24"/>
      <w:szCs w:val="24"/>
    </w:rPr>
  </w:style>
  <w:style w:type="paragraph" w:styleId="Titre3">
    <w:name w:val="heading 3"/>
    <w:basedOn w:val="Normal"/>
    <w:next w:val="Normal"/>
    <w:pPr>
      <w:keepNext/>
      <w:keepLines/>
      <w:pBdr>
        <w:top w:val="single" w:sz="4" w:space="1" w:color="A5A5A5"/>
        <w:bottom w:val="single" w:sz="4" w:space="1" w:color="A5A5A5"/>
      </w:pBdr>
      <w:spacing w:before="200" w:after="120" w:line="240" w:lineRule="auto"/>
      <w:outlineLvl w:val="2"/>
    </w:pPr>
    <w:rPr>
      <w:color w:val="A5A5A5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120" w:after="0"/>
      <w:outlineLvl w:val="3"/>
    </w:pPr>
    <w:rPr>
      <w:color w:val="808080"/>
    </w:rPr>
  </w:style>
  <w:style w:type="paragraph" w:styleId="Titre5">
    <w:name w:val="heading 5"/>
    <w:basedOn w:val="Normal"/>
    <w:next w:val="Normal"/>
    <w:pPr>
      <w:spacing w:before="40" w:after="0"/>
      <w:outlineLvl w:val="4"/>
    </w:pPr>
    <w:rPr>
      <w:b/>
      <w:i/>
      <w:color w:val="808080"/>
    </w:rPr>
  </w:style>
  <w:style w:type="paragraph" w:styleId="Titre6">
    <w:name w:val="heading 6"/>
    <w:basedOn w:val="Normal"/>
    <w:next w:val="Normal"/>
    <w:pPr>
      <w:spacing w:before="40" w:after="0"/>
      <w:outlineLvl w:val="5"/>
    </w:pPr>
    <w:rPr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pPr>
      <w:spacing w:after="240" w:line="240" w:lineRule="auto"/>
    </w:pPr>
    <w:rPr>
      <w:color w:val="A5A5A5"/>
      <w:sz w:val="48"/>
      <w:szCs w:val="48"/>
    </w:rPr>
  </w:style>
  <w:style w:type="paragraph" w:styleId="Sous-titre">
    <w:name w:val="Subtitle"/>
    <w:basedOn w:val="Normal"/>
    <w:next w:val="Normal"/>
    <w:pPr>
      <w:spacing w:line="240" w:lineRule="auto"/>
    </w:pPr>
    <w:rPr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B70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0854"/>
  </w:style>
  <w:style w:type="paragraph" w:styleId="Pieddepage">
    <w:name w:val="footer"/>
    <w:basedOn w:val="Normal"/>
    <w:link w:val="PieddepageCar"/>
    <w:uiPriority w:val="99"/>
    <w:unhideWhenUsed/>
    <w:rsid w:val="00B70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0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paJiNjmiHdVtfI25BZSCfpk1HV61ygcL?usp=sharin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877</Words>
  <Characters>4827</Characters>
  <Application>Microsoft Office Word</Application>
  <DocSecurity>0</DocSecurity>
  <Lines>40</Lines>
  <Paragraphs>11</Paragraphs>
  <ScaleCrop>false</ScaleCrop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2020-11-07T22:28:00Z</dcterms:created>
  <dcterms:modified xsi:type="dcterms:W3CDTF">2020-11-07T22:31:00Z</dcterms:modified>
</cp:coreProperties>
</file>